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9DE1" w14:textId="228BEE0A" w:rsidR="00120AC9" w:rsidRPr="00120AC9" w:rsidRDefault="00120AC9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  <w:r w:rsidRPr="00120AC9">
        <w:rPr>
          <w:rFonts w:ascii="方正小标宋简体" w:eastAsia="方正小标宋简体" w:hAnsi="微软雅黑" w:cs="微软雅黑"/>
          <w:b/>
          <w:bCs/>
          <w:noProof/>
          <w:color w:val="333333"/>
          <w:kern w:val="0"/>
          <w:sz w:val="44"/>
          <w:szCs w:val="44"/>
          <w:lang w:bidi="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7B8EA" wp14:editId="6B0F922E">
                <wp:simplePos x="0" y="0"/>
                <wp:positionH relativeFrom="margin">
                  <wp:posOffset>1682</wp:posOffset>
                </wp:positionH>
                <wp:positionV relativeFrom="paragraph">
                  <wp:posOffset>-429260</wp:posOffset>
                </wp:positionV>
                <wp:extent cx="5611083" cy="2476006"/>
                <wp:effectExtent l="0" t="0" r="8890" b="635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1083" cy="24760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E63CD" w14:textId="77777777" w:rsidR="00120AC9" w:rsidRPr="004236A5" w:rsidRDefault="00120AC9" w:rsidP="004236A5">
                            <w:pPr>
                              <w:widowControl/>
                              <w:numPr>
                                <w:ilvl w:val="255"/>
                                <w:numId w:val="0"/>
                              </w:num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 w:rsidRPr="004236A5">
                              <w:rPr>
                                <w:rFonts w:asciiTheme="majorEastAsia" w:eastAsiaTheme="majorEastAsia" w:hAnsiTheme="majorEastAsia" w:cs="微软雅黑" w:hint="eastAsia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北京地区高等学校图书馆工作委员会</w:t>
                            </w:r>
                          </w:p>
                          <w:p w14:paraId="66278F4E" w14:textId="77777777" w:rsidR="00120AC9" w:rsidRPr="004236A5" w:rsidRDefault="00120AC9" w:rsidP="004236A5">
                            <w:pPr>
                              <w:widowControl/>
                              <w:numPr>
                                <w:ilvl w:val="255"/>
                                <w:numId w:val="0"/>
                              </w:num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 w:rsidRPr="004236A5">
                              <w:rPr>
                                <w:rFonts w:asciiTheme="majorEastAsia" w:eastAsiaTheme="majorEastAsia" w:hAnsiTheme="majorEastAsia" w:cs="微软雅黑" w:hint="eastAsia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江苏省高等学校图书情报工作委员会</w:t>
                            </w:r>
                          </w:p>
                          <w:p w14:paraId="16B18964" w14:textId="77777777" w:rsidR="00120AC9" w:rsidRPr="004236A5" w:rsidRDefault="00120AC9" w:rsidP="004236A5">
                            <w:pPr>
                              <w:widowControl/>
                              <w:numPr>
                                <w:ilvl w:val="255"/>
                                <w:numId w:val="0"/>
                              </w:num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 w:rsidRPr="004236A5">
                              <w:rPr>
                                <w:rFonts w:asciiTheme="majorEastAsia" w:eastAsiaTheme="majorEastAsia" w:hAnsiTheme="majorEastAsia" w:cs="微软雅黑" w:hint="eastAsia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湖北省高等学校图书情报工作委员会</w:t>
                            </w:r>
                          </w:p>
                          <w:p w14:paraId="33F083F1" w14:textId="77777777" w:rsidR="00120AC9" w:rsidRPr="004236A5" w:rsidRDefault="00120AC9" w:rsidP="004236A5">
                            <w:pPr>
                              <w:widowControl/>
                              <w:numPr>
                                <w:ilvl w:val="255"/>
                                <w:numId w:val="0"/>
                              </w:num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 w:rsidRPr="004236A5">
                              <w:rPr>
                                <w:rFonts w:asciiTheme="majorEastAsia" w:eastAsiaTheme="majorEastAsia" w:hAnsiTheme="majorEastAsia" w:cs="微软雅黑" w:hint="eastAsia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安徽省高等学校图书情报工作委员会</w:t>
                            </w:r>
                          </w:p>
                          <w:p w14:paraId="6BBCF76B" w14:textId="22262BA6" w:rsidR="00120AC9" w:rsidRPr="004236A5" w:rsidRDefault="00120AC9" w:rsidP="004236A5">
                            <w:pPr>
                              <w:widowControl/>
                              <w:numPr>
                                <w:ilvl w:val="255"/>
                                <w:numId w:val="0"/>
                              </w:num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 w:rsidRPr="004236A5">
                              <w:rPr>
                                <w:rFonts w:asciiTheme="majorEastAsia" w:eastAsiaTheme="majorEastAsia" w:hAnsiTheme="majorEastAsia" w:cs="微软雅黑"/>
                                <w:b/>
                                <w:bCs/>
                                <w:color w:val="FF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云南省高等学校图书情报工作指导委员会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7B8E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.15pt;margin-top:-33.8pt;width:441.8pt;height:194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" stroked="f">
                <v:textbox>
                  <w:txbxContent>
                    <w:p w14:paraId="5E5E63CD" w14:textId="77777777" w:rsidR="00120AC9" w:rsidRPr="004236A5" w:rsidRDefault="00120AC9" w:rsidP="004236A5">
                      <w:pPr>
                        <w:widowControl/>
                        <w:numPr>
                          <w:ilvl w:val="255"/>
                          <w:numId w:val="0"/>
                        </w:num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 w:rsidRPr="004236A5">
                        <w:rPr>
                          <w:rFonts w:asciiTheme="majorEastAsia" w:eastAsiaTheme="majorEastAsia" w:hAnsiTheme="majorEastAsia" w:cs="微软雅黑" w:hint="eastAsia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  <w:t>北京地区高等学校图书馆工作委员会</w:t>
                      </w:r>
                    </w:p>
                    <w:p w14:paraId="66278F4E" w14:textId="77777777" w:rsidR="00120AC9" w:rsidRPr="004236A5" w:rsidRDefault="00120AC9" w:rsidP="004236A5">
                      <w:pPr>
                        <w:widowControl/>
                        <w:numPr>
                          <w:ilvl w:val="255"/>
                          <w:numId w:val="0"/>
                        </w:num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 w:rsidRPr="004236A5">
                        <w:rPr>
                          <w:rFonts w:asciiTheme="majorEastAsia" w:eastAsiaTheme="majorEastAsia" w:hAnsiTheme="majorEastAsia" w:cs="微软雅黑" w:hint="eastAsia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  <w:t>江苏省高等学校图书情报工作委员会</w:t>
                      </w:r>
                    </w:p>
                    <w:p w14:paraId="16B18964" w14:textId="77777777" w:rsidR="00120AC9" w:rsidRPr="004236A5" w:rsidRDefault="00120AC9" w:rsidP="004236A5">
                      <w:pPr>
                        <w:widowControl/>
                        <w:numPr>
                          <w:ilvl w:val="255"/>
                          <w:numId w:val="0"/>
                        </w:num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 w:rsidRPr="004236A5">
                        <w:rPr>
                          <w:rFonts w:asciiTheme="majorEastAsia" w:eastAsiaTheme="majorEastAsia" w:hAnsiTheme="majorEastAsia" w:cs="微软雅黑" w:hint="eastAsia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  <w:t>湖北省高等学校图书情报工作委员会</w:t>
                      </w:r>
                    </w:p>
                    <w:p w14:paraId="33F083F1" w14:textId="77777777" w:rsidR="00120AC9" w:rsidRPr="004236A5" w:rsidRDefault="00120AC9" w:rsidP="004236A5">
                      <w:pPr>
                        <w:widowControl/>
                        <w:numPr>
                          <w:ilvl w:val="255"/>
                          <w:numId w:val="0"/>
                        </w:num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 w:rsidRPr="004236A5">
                        <w:rPr>
                          <w:rFonts w:asciiTheme="majorEastAsia" w:eastAsiaTheme="majorEastAsia" w:hAnsiTheme="majorEastAsia" w:cs="微软雅黑" w:hint="eastAsia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  <w:t>安徽省高等学校图书情报工作委员会</w:t>
                      </w:r>
                    </w:p>
                    <w:p w14:paraId="6BBCF76B" w14:textId="22262BA6" w:rsidR="00120AC9" w:rsidRPr="004236A5" w:rsidRDefault="00120AC9" w:rsidP="004236A5">
                      <w:pPr>
                        <w:widowControl/>
                        <w:numPr>
                          <w:ilvl w:val="255"/>
                          <w:numId w:val="0"/>
                        </w:num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 w:rsidRPr="004236A5">
                        <w:rPr>
                          <w:rFonts w:asciiTheme="majorEastAsia" w:eastAsiaTheme="majorEastAsia" w:hAnsiTheme="majorEastAsia" w:cs="微软雅黑"/>
                          <w:b/>
                          <w:bCs/>
                          <w:color w:val="FF0000"/>
                          <w:kern w:val="0"/>
                          <w:sz w:val="44"/>
                          <w:szCs w:val="44"/>
                          <w:lang w:bidi="ar"/>
                        </w:rPr>
                        <w:t>云南省高等学校图书情报工作指导委员会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142C85" w14:textId="77777777" w:rsidR="00120AC9" w:rsidRDefault="00120AC9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</w:p>
    <w:p w14:paraId="6E33C832" w14:textId="77777777" w:rsidR="00120AC9" w:rsidRDefault="00120AC9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</w:p>
    <w:p w14:paraId="70A5AE8A" w14:textId="77777777" w:rsidR="00120AC9" w:rsidRDefault="00120AC9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</w:p>
    <w:p w14:paraId="073A9C85" w14:textId="3466FF12" w:rsidR="00120AC9" w:rsidRDefault="004236A5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微软雅黑" w:cs="微软雅黑"/>
          <w:b/>
          <w:bCs/>
          <w:noProof/>
          <w:color w:val="333333"/>
          <w:kern w:val="0"/>
          <w:sz w:val="44"/>
          <w:szCs w:val="44"/>
          <w:lang w:bidi="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42F9A" wp14:editId="4F320771">
                <wp:simplePos x="0" y="0"/>
                <wp:positionH relativeFrom="column">
                  <wp:posOffset>-4445</wp:posOffset>
                </wp:positionH>
                <wp:positionV relativeFrom="paragraph">
                  <wp:posOffset>388620</wp:posOffset>
                </wp:positionV>
                <wp:extent cx="5545777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577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F8EE2D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0.6pt" to="436.3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" strokecolor="red" strokeweight="1pt">
                <v:stroke joinstyle="miter"/>
              </v:line>
            </w:pict>
          </mc:Fallback>
        </mc:AlternateContent>
      </w:r>
    </w:p>
    <w:p w14:paraId="38D2501A" w14:textId="77777777" w:rsidR="004236A5" w:rsidRDefault="004236A5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</w:p>
    <w:p w14:paraId="523970EF" w14:textId="38EF82CB" w:rsidR="000E120A" w:rsidRDefault="004236A5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微软雅黑" w:cs="微软雅黑" w:hint="eastAsia"/>
          <w:b/>
          <w:bCs/>
          <w:color w:val="333333"/>
          <w:kern w:val="0"/>
          <w:sz w:val="44"/>
          <w:szCs w:val="44"/>
          <w:lang w:bidi="ar"/>
        </w:rPr>
        <w:t>关于开展</w:t>
      </w:r>
      <w:r w:rsidR="00A850C8">
        <w:rPr>
          <w:rFonts w:ascii="方正小标宋简体" w:eastAsia="方正小标宋简体" w:hAnsi="微软雅黑" w:cs="微软雅黑" w:hint="eastAsia"/>
          <w:b/>
          <w:bCs/>
          <w:color w:val="333333"/>
          <w:kern w:val="0"/>
          <w:sz w:val="44"/>
          <w:szCs w:val="44"/>
          <w:lang w:bidi="ar"/>
        </w:rPr>
        <w:t>“品读沈从文”征文与书画作品征集活动</w:t>
      </w:r>
      <w:r>
        <w:rPr>
          <w:rFonts w:ascii="方正小标宋简体" w:eastAsia="方正小标宋简体" w:hAnsi="微软雅黑" w:cs="微软雅黑" w:hint="eastAsia"/>
          <w:b/>
          <w:bCs/>
          <w:color w:val="333333"/>
          <w:kern w:val="0"/>
          <w:sz w:val="44"/>
          <w:szCs w:val="44"/>
          <w:lang w:bidi="ar"/>
        </w:rPr>
        <w:t>的通知</w:t>
      </w:r>
    </w:p>
    <w:p w14:paraId="7ABB4775" w14:textId="77777777" w:rsidR="00D65E17" w:rsidRDefault="00D65E17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3BE47CEA" w14:textId="108FE119" w:rsidR="000E120A" w:rsidRDefault="00A850C8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沈从文先生，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中国著名作家、历史文物研究者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1902年12月28日生于湖南凤凰县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1988年5月10日病逝于北京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，解放前先后在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中国公学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、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青岛大学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、山东大学、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西南联大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、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北京大学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等校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任教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建国后在中国历史博物馆和中国社会科学院历史研究所工作，主要从事中国古代历史与文物的研究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。</w:t>
      </w:r>
    </w:p>
    <w:p w14:paraId="4798E5EA" w14:textId="786E5543" w:rsidR="000E120A" w:rsidRDefault="00A850C8" w:rsidP="00E27A8C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沈从文先生著名文学作品有《边城》《长河》《八骏图》《湘行散记》等，艺术著作有《从文赏玉》《唐宋铜镜》《龙凤艺术》《战国漆器》《中国古代服饰研究》等。为纪念沈从文先生为文艺事业</w:t>
      </w:r>
      <w:proofErr w:type="gramStart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作出</w:t>
      </w:r>
      <w:proofErr w:type="gramEnd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的杰出贡献，弘扬中华优秀传统文化，在沈从文先生诞辰1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2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0周年之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际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，拟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共同举办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“品读沈从文”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lastRenderedPageBreak/>
        <w:t>征文与书画作品征集活动</w:t>
      </w:r>
      <w:r w:rsidR="00E27A8C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现面向</w:t>
      </w:r>
      <w:r w:rsidR="00E27A8C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全国各高校图书馆馆员及读者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广泛征集符合主题的投稿作品，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欢迎大家积极参加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。</w:t>
      </w:r>
    </w:p>
    <w:p w14:paraId="30EBB19D" w14:textId="22ACC5BB" w:rsidR="00685DCA" w:rsidRDefault="00685DCA" w:rsidP="00685DCA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一、组织机构</w:t>
      </w:r>
    </w:p>
    <w:p w14:paraId="5D09B298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主办单位：北京地区高等学校图书馆工作委员会</w:t>
      </w:r>
    </w:p>
    <w:p w14:paraId="581553E6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江苏省高等学校图书情报工作委员会</w:t>
      </w:r>
    </w:p>
    <w:p w14:paraId="454080DC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湖北省高等学校图书情报工作委员会</w:t>
      </w:r>
    </w:p>
    <w:p w14:paraId="569C5DC0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安徽省高等学校图书情报工作委员会</w:t>
      </w:r>
    </w:p>
    <w:p w14:paraId="47C562D2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云南省高等学校图书情报工作指导委员会</w:t>
      </w:r>
    </w:p>
    <w:p w14:paraId="7A6CE47B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承办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单位：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北京服装学院图书馆</w:t>
      </w:r>
    </w:p>
    <w:p w14:paraId="3E864CDA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北京电影学院图书馆</w:t>
      </w:r>
    </w:p>
    <w:p w14:paraId="413F1EF0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南京艺术学院图书馆</w:t>
      </w:r>
    </w:p>
    <w:p w14:paraId="2D92AB90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武汉大学图书馆</w:t>
      </w:r>
    </w:p>
    <w:p w14:paraId="6ECC8D00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安徽大学图书馆</w:t>
      </w:r>
    </w:p>
    <w:p w14:paraId="384A2319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云南师范大学图书馆</w:t>
      </w:r>
    </w:p>
    <w:p w14:paraId="0F3157B8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青岛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大学图书馆</w:t>
      </w:r>
    </w:p>
    <w:p w14:paraId="72FED4F4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700" w:firstLine="22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吉首大学图书馆</w:t>
      </w:r>
    </w:p>
    <w:p w14:paraId="353C8DCD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支持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单位：</w:t>
      </w:r>
      <w:proofErr w:type="gramStart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咪</w:t>
      </w:r>
      <w:proofErr w:type="gramEnd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咕阅读-明智数字图书馆</w:t>
      </w:r>
    </w:p>
    <w:p w14:paraId="6F18C05F" w14:textId="2E8B10D8" w:rsid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活动平台：设计师之家数字图书馆</w:t>
      </w:r>
    </w:p>
    <w:p w14:paraId="54D30785" w14:textId="77777777" w:rsidR="00685DCA" w:rsidRDefault="00685DCA" w:rsidP="00685DCA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二、参与对象</w:t>
      </w:r>
    </w:p>
    <w:p w14:paraId="3ED45B79" w14:textId="77777777" w:rsidR="00685DCA" w:rsidRP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全国各高校图书馆馆员、读者</w:t>
      </w:r>
    </w:p>
    <w:p w14:paraId="5D59E4F2" w14:textId="27F0E9F8" w:rsidR="00685DCA" w:rsidRDefault="003D4FFC" w:rsidP="00685DCA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lastRenderedPageBreak/>
        <w:t>三</w:t>
      </w:r>
      <w:r w:rsidR="00685DCA"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、联系方式</w:t>
      </w:r>
    </w:p>
    <w:p w14:paraId="5CB10588" w14:textId="283CAC9A" w:rsidR="00685DCA" w:rsidRDefault="00685DCA" w:rsidP="00685DCA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联系人：宁老师13316253629（</w:t>
      </w:r>
      <w:proofErr w:type="gramStart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微信同</w:t>
      </w:r>
      <w:proofErr w:type="gramEnd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号）</w:t>
      </w:r>
    </w:p>
    <w:p w14:paraId="1BDA0D8C" w14:textId="174671E7" w:rsidR="00685DCA" w:rsidRPr="00685DCA" w:rsidRDefault="00685DCA" w:rsidP="00685DCA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技术支持：400-881-6535</w:t>
      </w:r>
    </w:p>
    <w:p w14:paraId="754FB535" w14:textId="77777777" w:rsidR="00E27A8C" w:rsidRPr="00685DCA" w:rsidRDefault="00E27A8C" w:rsidP="00E27A8C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74C598CB" w14:textId="5F66D8AC" w:rsidR="00C560B0" w:rsidRDefault="00E27A8C" w:rsidP="00C560B0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附件：</w:t>
      </w:r>
      <w:r w:rsidRPr="00E27A8C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“品读沈从文”征文与书画作品征集活动方案</w:t>
      </w:r>
    </w:p>
    <w:p w14:paraId="63553D1C" w14:textId="6AA03389" w:rsidR="00C560B0" w:rsidRDefault="00C560B0" w:rsidP="00C560B0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44E0D5E0" w14:textId="77777777" w:rsidR="006752D2" w:rsidRDefault="006752D2" w:rsidP="00C560B0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58164A11" w14:textId="4ED34331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 w:rsidRPr="00C560B0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北京地区高等学校图书馆工作委员会</w:t>
      </w:r>
    </w:p>
    <w:p w14:paraId="19C5A03F" w14:textId="42AA49EE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19E2F4C6" w14:textId="77777777" w:rsidR="00C560B0" w:rsidRP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6A24416B" w14:textId="4DA14483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 w:rsidRPr="00C560B0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江苏省高等学校图书情报工作委员会</w:t>
      </w:r>
    </w:p>
    <w:p w14:paraId="3ECE3533" w14:textId="32D50415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310A5D4A" w14:textId="77777777" w:rsidR="00C560B0" w:rsidRP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0BEE9E82" w14:textId="07DBB6AE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 w:rsidRPr="00C560B0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湖北省高等学校图书情报工作委员会</w:t>
      </w:r>
    </w:p>
    <w:p w14:paraId="12FBD9D3" w14:textId="75A9BA8B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0B665E76" w14:textId="77777777" w:rsidR="00C560B0" w:rsidRP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5C43A5A2" w14:textId="62E0385C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 w:rsidRPr="00C560B0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安徽省高等学校图书情报工作委员会</w:t>
      </w:r>
    </w:p>
    <w:p w14:paraId="4EDF10EA" w14:textId="714280FF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1F5BB651" w14:textId="77777777" w:rsidR="00C560B0" w:rsidRP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2A3631D6" w14:textId="284B4DFF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 w:rsidRPr="00C560B0"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云南省高等学校图书情报工作指导委员会</w:t>
      </w:r>
    </w:p>
    <w:p w14:paraId="6BFBEE6D" w14:textId="1C6E08AF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444FF173" w14:textId="77777777" w:rsid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</w:p>
    <w:p w14:paraId="2471BD36" w14:textId="4896856F" w:rsidR="00C560B0" w:rsidRPr="00C560B0" w:rsidRDefault="00C560B0" w:rsidP="00C560B0">
      <w:pPr>
        <w:widowControl/>
        <w:numPr>
          <w:ilvl w:val="255"/>
          <w:numId w:val="0"/>
        </w:numPr>
        <w:snapToGrid w:val="0"/>
        <w:ind w:firstLineChars="200" w:firstLine="640"/>
        <w:jc w:val="righ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二〇二二年</w:t>
      </w:r>
      <w:r w:rsidR="00484C24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四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月</w:t>
      </w:r>
      <w:r w:rsidR="00484C24"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十八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日</w:t>
      </w:r>
    </w:p>
    <w:p w14:paraId="71012B16" w14:textId="5B839E1A" w:rsidR="00C560B0" w:rsidRPr="00C560B0" w:rsidRDefault="00C560B0" w:rsidP="00C560B0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sectPr w:rsidR="00C560B0" w:rsidRPr="00C560B0"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14:paraId="5A5A3A23" w14:textId="77777777" w:rsidR="006752D2" w:rsidRDefault="006752D2" w:rsidP="00685DCA">
      <w:pPr>
        <w:widowControl/>
        <w:numPr>
          <w:ilvl w:val="255"/>
          <w:numId w:val="0"/>
        </w:numPr>
        <w:adjustRightInd w:val="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bookmarkStart w:id="0" w:name="_Hlk99630453"/>
    </w:p>
    <w:p w14:paraId="21D6A95D" w14:textId="47BBA5B5" w:rsidR="00685DCA" w:rsidRPr="00287A26" w:rsidRDefault="00685DCA" w:rsidP="00685DCA">
      <w:pPr>
        <w:widowControl/>
        <w:numPr>
          <w:ilvl w:val="255"/>
          <w:numId w:val="0"/>
        </w:numPr>
        <w:adjustRightInd w:val="0"/>
        <w:jc w:val="left"/>
        <w:rPr>
          <w:rFonts w:ascii="黑体" w:eastAsia="黑体" w:hAnsi="黑体" w:cs="微软雅黑"/>
          <w:color w:val="000000"/>
          <w:kern w:val="0"/>
          <w:sz w:val="32"/>
          <w:szCs w:val="32"/>
          <w:lang w:bidi="ar"/>
        </w:rPr>
      </w:pPr>
      <w:r w:rsidRPr="00287A26">
        <w:rPr>
          <w:rFonts w:ascii="黑体" w:eastAsia="黑体" w:hAnsi="黑体" w:cs="微软雅黑" w:hint="eastAsia"/>
          <w:color w:val="000000"/>
          <w:kern w:val="0"/>
          <w:sz w:val="32"/>
          <w:szCs w:val="32"/>
          <w:lang w:bidi="ar"/>
        </w:rPr>
        <w:lastRenderedPageBreak/>
        <w:t>附件</w:t>
      </w:r>
    </w:p>
    <w:p w14:paraId="73CF8E55" w14:textId="341E3709" w:rsidR="004236A5" w:rsidRDefault="004236A5" w:rsidP="005A573B">
      <w:pPr>
        <w:widowControl/>
        <w:adjustRightInd w:val="0"/>
        <w:snapToGrid w:val="0"/>
        <w:jc w:val="center"/>
        <w:rPr>
          <w:rFonts w:ascii="方正小标宋简体" w:eastAsia="方正小标宋简体" w:hAnsi="微软雅黑" w:cs="微软雅黑"/>
          <w:b/>
          <w:bCs/>
          <w:color w:val="333333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微软雅黑" w:cs="微软雅黑" w:hint="eastAsia"/>
          <w:b/>
          <w:bCs/>
          <w:color w:val="333333"/>
          <w:kern w:val="0"/>
          <w:sz w:val="44"/>
          <w:szCs w:val="44"/>
          <w:lang w:bidi="ar"/>
        </w:rPr>
        <w:t>“品读沈从文”征文与书画作品征集活动方案</w:t>
      </w:r>
    </w:p>
    <w:bookmarkEnd w:id="0"/>
    <w:p w14:paraId="1544BBAE" w14:textId="77777777" w:rsidR="005A573B" w:rsidRDefault="005A573B" w:rsidP="00685DCA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</w:p>
    <w:p w14:paraId="7A603165" w14:textId="7116DDB7" w:rsidR="00685DCA" w:rsidRDefault="00685DCA" w:rsidP="00685DCA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一、活动主题</w:t>
      </w:r>
    </w:p>
    <w:p w14:paraId="5753FBA8" w14:textId="77777777" w:rsidR="00685DCA" w:rsidRDefault="00685DCA" w:rsidP="00685DCA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品读经典作品，弘扬人文之美</w:t>
      </w:r>
    </w:p>
    <w:p w14:paraId="5B9ABD29" w14:textId="63A6C4BD" w:rsidR="004236A5" w:rsidRDefault="00685DCA" w:rsidP="004236A5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二</w:t>
      </w:r>
      <w:r w:rsidR="004236A5"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、作品要求</w:t>
      </w:r>
    </w:p>
    <w:p w14:paraId="5A57AF3A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（一）征文作品</w:t>
      </w:r>
    </w:p>
    <w:p w14:paraId="70EA1C09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1.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征文作品须紧扣活动主题，可以是阅读沈从文先生作品的感受或心得，也可以是阅读他人描写沈从文先生的作品而产生的感悟。</w:t>
      </w:r>
    </w:p>
    <w:p w14:paraId="6042688C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2.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题目自拟，体裁不限（提倡品评式、议论式散文），字数建议不超过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3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000字，要求思想积极向上，结构完整，条理清晰，内容充实，感情真切。</w:t>
      </w:r>
    </w:p>
    <w:p w14:paraId="6EB1B69F" w14:textId="573C31CC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/>
          <w:kern w:val="0"/>
          <w:sz w:val="32"/>
          <w:szCs w:val="32"/>
          <w:lang w:bidi="ar"/>
        </w:rPr>
        <w:t xml:space="preserve">3. </w:t>
      </w:r>
      <w:r w:rsid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提交作品时</w:t>
      </w:r>
      <w:r w:rsidR="00203A5C" w:rsidRP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需按活动要求格式分别上传封面图及征文作品。</w:t>
      </w:r>
      <w:proofErr w:type="gramStart"/>
      <w:r w:rsidR="00203A5C" w:rsidRP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封面图</w:t>
      </w:r>
      <w:r w:rsid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需</w:t>
      </w:r>
      <w:r w:rsidR="00203A5C" w:rsidRP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以</w:t>
      </w:r>
      <w:proofErr w:type="gramEnd"/>
      <w:r w:rsid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JPG</w:t>
      </w:r>
      <w:r w:rsidR="00203A5C" w:rsidRPr="00203A5C"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格式上传；征文作品需以word文档形式拟写、保存，完稿后导出为PDF格式，文件以“所在机构-作者姓名-标题”命名，上传至投稿平台。</w:t>
      </w:r>
    </w:p>
    <w:p w14:paraId="32B7E3F4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（二）书画作品</w:t>
      </w:r>
    </w:p>
    <w:p w14:paraId="53B0DA96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1.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书画作品的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内容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可以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来源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于沈从文所著的某一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部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书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或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某一篇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文章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（要求注明具体某书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或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某篇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>文章）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，也可体现沈从文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lastRenderedPageBreak/>
        <w:t>作品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的浪漫主义精神和“美在生命”的诗意效果，要求内容健康向上，情趣高雅，体现艺术素养与创意能力，传递独特感知与情感表达。</w:t>
      </w:r>
    </w:p>
    <w:p w14:paraId="42BE8941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2.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创作题材、工具和形式不限，包括传统书画作品和数字绘画作品，须为个人独立完成的原创作品；传统书画作品原件纸张大小不限，完稿后扫描或拍照形成高清图片，以电子格式上传；数字绘画作品画布尺寸不限（不小于A4），分辨率300dpi，统一为JPG格式，RGB颜色模式，单张图片文件大小不超过30M。</w:t>
      </w:r>
    </w:p>
    <w:p w14:paraId="22A45782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3.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作品需附上一段100字左右的简介（于上传页面在线填写），用以阐述作品的创作理念。</w:t>
      </w:r>
    </w:p>
    <w:p w14:paraId="15BDE85A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4.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作品原件请勿装裱，妥善保存，入选后统一邮寄至组委会参与后续展出。</w:t>
      </w:r>
    </w:p>
    <w:p w14:paraId="31877B2B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（三）参赛须知</w:t>
      </w:r>
    </w:p>
    <w:p w14:paraId="358CFC7C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1.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投稿作品需保证符合国家相关法律法规的要求，</w:t>
      </w:r>
      <w:proofErr w:type="gramStart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原创且</w:t>
      </w:r>
      <w:proofErr w:type="gramEnd"/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无剽窃行为。如若投稿作品涉嫌抄袭、剽窃等行为，经举报查实，组委会将取消该作品的参与活动资格，如若获奖，则取消该作品的获奖名额及奖项。</w:t>
      </w:r>
    </w:p>
    <w:p w14:paraId="7CBEEF0B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2.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投稿作品凡涉及的包括但不限于版权、肖像权、名誉权等法律责任由作者本人承担。</w:t>
      </w:r>
    </w:p>
    <w:p w14:paraId="43E57C92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lastRenderedPageBreak/>
        <w:t>3.</w:t>
      </w:r>
      <w:r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所有投稿作品，参赛者拥有作品著作权，组织机构（主办、承办、支持、组织单位）拥有使用权，享有包括但不限于对投稿作品进行发表、展览、出版、媒体报道、网络推广、信息网络传播的权利。</w:t>
      </w:r>
    </w:p>
    <w:p w14:paraId="55E8C561" w14:textId="5189D315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4.</w:t>
      </w:r>
      <w:r w:rsidR="00484C24"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所有投稿作品恕不退还，请作者自留底稿。</w:t>
      </w:r>
    </w:p>
    <w:p w14:paraId="5DE8F9FF" w14:textId="2F73ABB7" w:rsidR="004236A5" w:rsidRDefault="004236A5" w:rsidP="004236A5">
      <w:pPr>
        <w:widowControl/>
        <w:numPr>
          <w:ilvl w:val="255"/>
          <w:numId w:val="0"/>
        </w:numPr>
        <w:adjustRightInd w:val="0"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5.</w:t>
      </w:r>
      <w:r w:rsidR="00484C24"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凡投送作品者，均视为认同且接受本次大赛规则。大赛组委会对本次活动拥有最终解释权。</w:t>
      </w:r>
    </w:p>
    <w:p w14:paraId="4DCB8AB8" w14:textId="3190DA06" w:rsidR="004236A5" w:rsidRDefault="00685DCA" w:rsidP="004236A5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三</w:t>
      </w:r>
      <w:r w:rsidR="004236A5"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、活动流程</w:t>
      </w:r>
    </w:p>
    <w:p w14:paraId="1495A1F1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（一）作品征集阶段</w:t>
      </w:r>
    </w:p>
    <w:p w14:paraId="4B726002" w14:textId="77777777" w:rsidR="004236A5" w:rsidRDefault="004236A5" w:rsidP="004236A5">
      <w:pPr>
        <w:widowControl/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2022年4月23日至2022年9月23日（24:00截止），选手自行通过活动官网（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u w:val="single"/>
          <w:lang w:bidi="ar"/>
        </w:rPr>
        <w:t>https://www.51sjsj.com/pdscw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），报名填写个人信息，并根据投稿作品类别，按指引在线上传作品。</w:t>
      </w:r>
    </w:p>
    <w:p w14:paraId="7DDA152C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（二）作品评选阶段</w:t>
      </w:r>
    </w:p>
    <w:p w14:paraId="326B4121" w14:textId="77777777" w:rsidR="004236A5" w:rsidRDefault="004236A5" w:rsidP="004236A5">
      <w:pPr>
        <w:ind w:firstLineChars="200" w:firstLine="640"/>
        <w:rPr>
          <w:rFonts w:ascii="华文仿宋" w:eastAsia="华文仿宋" w:hAnsi="华文仿宋" w:cs="仿宋"/>
          <w:bCs/>
          <w:color w:val="000000"/>
          <w:sz w:val="32"/>
          <w:szCs w:val="32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2022年10月10日至11月10日，</w:t>
      </w:r>
      <w:r>
        <w:rPr>
          <w:rFonts w:ascii="华文仿宋" w:eastAsia="华文仿宋" w:hAnsi="华文仿宋" w:cs="仿宋" w:hint="eastAsia"/>
          <w:bCs/>
          <w:color w:val="000000"/>
          <w:sz w:val="32"/>
          <w:szCs w:val="32"/>
        </w:rPr>
        <w:t>主办单位组织</w:t>
      </w:r>
      <w:r>
        <w:rPr>
          <w:rFonts w:ascii="华文仿宋" w:eastAsia="华文仿宋" w:hAnsi="华文仿宋" w:hint="eastAsia"/>
          <w:color w:val="000000"/>
          <w:sz w:val="32"/>
          <w:szCs w:val="32"/>
          <w:shd w:val="clear" w:color="auto" w:fill="FFFFFF"/>
        </w:rPr>
        <w:t>评审，</w:t>
      </w:r>
      <w:r>
        <w:rPr>
          <w:rFonts w:ascii="华文仿宋" w:eastAsia="华文仿宋" w:hAnsi="华文仿宋" w:cs="仿宋" w:hint="eastAsia"/>
          <w:bCs/>
          <w:color w:val="000000"/>
          <w:sz w:val="32"/>
          <w:szCs w:val="32"/>
        </w:rPr>
        <w:t>确定获奖作品名单。</w:t>
      </w:r>
    </w:p>
    <w:p w14:paraId="57AE6A79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（三）公布与展览阶段</w:t>
      </w:r>
    </w:p>
    <w:p w14:paraId="59379BD7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由主办单位及组织机构对活动获奖作品名单进行公布，于</w:t>
      </w:r>
      <w:r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2022“艺术与阅读”高峰论坛暨“品读沈从文：文学与艺术”研讨会</w:t>
      </w: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举行颁奖仪式，并组织展出书画类作品。</w:t>
      </w:r>
    </w:p>
    <w:p w14:paraId="753F29EB" w14:textId="77777777" w:rsidR="003D4FFC" w:rsidRDefault="003D4FFC" w:rsidP="004236A5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</w:p>
    <w:p w14:paraId="456278EC" w14:textId="604C96B9" w:rsidR="004236A5" w:rsidRDefault="00685DCA" w:rsidP="004236A5">
      <w:pPr>
        <w:widowControl/>
        <w:adjustRightInd w:val="0"/>
        <w:ind w:firstLineChars="200" w:firstLine="643"/>
        <w:jc w:val="left"/>
        <w:rPr>
          <w:rFonts w:ascii="黑体" w:eastAsia="黑体" w:hAnsi="黑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lastRenderedPageBreak/>
        <w:t>四</w:t>
      </w:r>
      <w:r w:rsidR="004236A5">
        <w:rPr>
          <w:rFonts w:ascii="黑体" w:eastAsia="黑体" w:hAnsi="黑体" w:cs="微软雅黑" w:hint="eastAsia"/>
          <w:b/>
          <w:bCs/>
          <w:color w:val="000000"/>
          <w:kern w:val="0"/>
          <w:sz w:val="32"/>
          <w:szCs w:val="32"/>
          <w:lang w:bidi="ar"/>
        </w:rPr>
        <w:t>、奖项设置</w:t>
      </w:r>
    </w:p>
    <w:p w14:paraId="6DC5CC33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（一）征文类</w:t>
      </w:r>
    </w:p>
    <w:p w14:paraId="5837B1E5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特等奖 1名 荣誉证书+价值3000元奖品</w:t>
      </w:r>
    </w:p>
    <w:p w14:paraId="6BB07149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一等奖2名 荣誉证书+价值1000元奖品</w:t>
      </w:r>
    </w:p>
    <w:p w14:paraId="6AF6E837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二等奖3名 荣誉证书+价值500元奖品</w:t>
      </w:r>
    </w:p>
    <w:p w14:paraId="1D3778FF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三等奖10名 荣誉证书+价值200元奖品</w:t>
      </w:r>
    </w:p>
    <w:p w14:paraId="7429A194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优秀奖50名 荣誉证书+纪念奖品</w:t>
      </w:r>
    </w:p>
    <w:p w14:paraId="7C28ADE3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（二）书画类</w:t>
      </w:r>
    </w:p>
    <w:p w14:paraId="3FA3D8DF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特等奖 1名 荣誉证书+价值3000元奖品</w:t>
      </w:r>
    </w:p>
    <w:p w14:paraId="0BC3C326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一等奖2名 荣誉证书+价值1000元奖品</w:t>
      </w:r>
    </w:p>
    <w:p w14:paraId="70223E00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二等奖3名 荣誉证书+价值500元奖品</w:t>
      </w:r>
    </w:p>
    <w:p w14:paraId="6CB184DA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三等奖10名 荣誉证书+价值200元奖品</w:t>
      </w:r>
    </w:p>
    <w:p w14:paraId="71428CF6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优秀奖50名 荣誉证书+纪念奖品</w:t>
      </w:r>
    </w:p>
    <w:p w14:paraId="2126BD9E" w14:textId="77777777" w:rsidR="004236A5" w:rsidRDefault="004236A5" w:rsidP="004236A5">
      <w:pPr>
        <w:widowControl/>
        <w:numPr>
          <w:ilvl w:val="255"/>
          <w:numId w:val="0"/>
        </w:numPr>
        <w:adjustRightInd w:val="0"/>
        <w:ind w:leftChars="200" w:left="420"/>
        <w:jc w:val="left"/>
        <w:rPr>
          <w:rFonts w:ascii="华文楷体" w:eastAsia="华文楷体" w:hAnsi="华文楷体" w:cs="微软雅黑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华文楷体" w:eastAsia="华文楷体" w:hAnsi="华文楷体" w:cs="微软雅黑" w:hint="eastAsia"/>
          <w:b/>
          <w:bCs/>
          <w:color w:val="000000"/>
          <w:kern w:val="0"/>
          <w:sz w:val="32"/>
          <w:szCs w:val="32"/>
          <w:lang w:bidi="ar"/>
        </w:rPr>
        <w:t>（三）其他奖项</w:t>
      </w:r>
    </w:p>
    <w:p w14:paraId="664520CD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优秀指导老师奖 若干名</w:t>
      </w:r>
    </w:p>
    <w:p w14:paraId="0508407A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优秀组织单位奖 若干名</w:t>
      </w:r>
    </w:p>
    <w:p w14:paraId="289E404B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优秀组织个人奖 若干名</w:t>
      </w:r>
    </w:p>
    <w:p w14:paraId="5A154B05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color w:val="000000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color w:val="000000"/>
          <w:kern w:val="0"/>
          <w:sz w:val="32"/>
          <w:szCs w:val="32"/>
          <w:lang w:bidi="ar"/>
        </w:rPr>
        <w:t>文学经典推广先进单位 若干名</w:t>
      </w:r>
    </w:p>
    <w:p w14:paraId="7DEBED7B" w14:textId="77777777" w:rsidR="004236A5" w:rsidRDefault="004236A5" w:rsidP="004236A5">
      <w:pPr>
        <w:widowControl/>
        <w:numPr>
          <w:ilvl w:val="255"/>
          <w:numId w:val="0"/>
        </w:numPr>
        <w:ind w:firstLineChars="200" w:firstLine="640"/>
        <w:jc w:val="left"/>
        <w:rPr>
          <w:rFonts w:ascii="华文仿宋" w:eastAsia="华文仿宋" w:hAnsi="华文仿宋" w:cs="微软雅黑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kern w:val="0"/>
          <w:sz w:val="32"/>
          <w:szCs w:val="32"/>
          <w:lang w:bidi="ar"/>
        </w:rPr>
        <w:t>注：为保证赛事的公平性及作品质量，组委会保留对奖项数量适度增减的权利，如奖项空缺、奖项增额等。</w:t>
      </w:r>
    </w:p>
    <w:sectPr w:rsidR="004236A5" w:rsidSect="00DC139F">
      <w:type w:val="continuous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5FBAA" w14:textId="77777777" w:rsidR="00E6388A" w:rsidRDefault="00E6388A" w:rsidP="00120AC9">
      <w:r>
        <w:separator/>
      </w:r>
    </w:p>
  </w:endnote>
  <w:endnote w:type="continuationSeparator" w:id="0">
    <w:p w14:paraId="6E387CEE" w14:textId="77777777" w:rsidR="00E6388A" w:rsidRDefault="00E6388A" w:rsidP="0012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Bold r:id="rId1" w:subsetted="1" w:fontKey="{81D2D8C8-15DF-462C-A03D-C67437F39B1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2" w:subsetted="1" w:fontKey="{F018988B-23CC-4DF5-AB56-06AE0335DBD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3B9322B-65B9-49A2-B10C-F5623EEAAE0D}"/>
    <w:embedBold r:id="rId4" w:subsetted="1" w:fontKey="{05E440FB-DDB8-4D73-B23F-0AA85C60C420}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5" w:subsetted="1" w:fontKey="{191519E3-4261-442F-BD7B-8D1A820A395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9E93" w14:textId="77777777" w:rsidR="00E6388A" w:rsidRDefault="00E6388A" w:rsidP="00120AC9">
      <w:r>
        <w:separator/>
      </w:r>
    </w:p>
  </w:footnote>
  <w:footnote w:type="continuationSeparator" w:id="0">
    <w:p w14:paraId="76805E57" w14:textId="77777777" w:rsidR="00E6388A" w:rsidRDefault="00E6388A" w:rsidP="00120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embedSystemFonts/>
  <w:saveSubsetFonts/>
  <w:bordersDoNotSurroundHeader/>
  <w:bordersDoNotSurroundFooter/>
  <w:proofState w:spelling="clean" w:grammar="clean"/>
  <w:defaultTabStop w:val="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650CA8"/>
    <w:rsid w:val="000E120A"/>
    <w:rsid w:val="000E169E"/>
    <w:rsid w:val="000E7EDB"/>
    <w:rsid w:val="00120AC9"/>
    <w:rsid w:val="001455E0"/>
    <w:rsid w:val="00203A5C"/>
    <w:rsid w:val="00287A26"/>
    <w:rsid w:val="002C2EB9"/>
    <w:rsid w:val="003C62D7"/>
    <w:rsid w:val="003D4FFC"/>
    <w:rsid w:val="004236A5"/>
    <w:rsid w:val="004564E6"/>
    <w:rsid w:val="00484C24"/>
    <w:rsid w:val="004E3CEE"/>
    <w:rsid w:val="00510F2A"/>
    <w:rsid w:val="005725D5"/>
    <w:rsid w:val="00582A03"/>
    <w:rsid w:val="005A573B"/>
    <w:rsid w:val="005E4EDA"/>
    <w:rsid w:val="00605E85"/>
    <w:rsid w:val="00663A75"/>
    <w:rsid w:val="006752D2"/>
    <w:rsid w:val="00685DCA"/>
    <w:rsid w:val="006F05B4"/>
    <w:rsid w:val="00707605"/>
    <w:rsid w:val="00753C6B"/>
    <w:rsid w:val="00776D33"/>
    <w:rsid w:val="00804A87"/>
    <w:rsid w:val="00835257"/>
    <w:rsid w:val="00843DA4"/>
    <w:rsid w:val="00846333"/>
    <w:rsid w:val="008B25F2"/>
    <w:rsid w:val="008F67E4"/>
    <w:rsid w:val="00900AB3"/>
    <w:rsid w:val="009057C7"/>
    <w:rsid w:val="009A229C"/>
    <w:rsid w:val="00A1188C"/>
    <w:rsid w:val="00A33A4C"/>
    <w:rsid w:val="00A850C8"/>
    <w:rsid w:val="00A86C00"/>
    <w:rsid w:val="00AD5000"/>
    <w:rsid w:val="00B347D2"/>
    <w:rsid w:val="00BF2D06"/>
    <w:rsid w:val="00C3277E"/>
    <w:rsid w:val="00C560B0"/>
    <w:rsid w:val="00C700DD"/>
    <w:rsid w:val="00D00DF6"/>
    <w:rsid w:val="00D25CD3"/>
    <w:rsid w:val="00D35661"/>
    <w:rsid w:val="00D54290"/>
    <w:rsid w:val="00D65E17"/>
    <w:rsid w:val="00D662A3"/>
    <w:rsid w:val="00D769FE"/>
    <w:rsid w:val="00D9620E"/>
    <w:rsid w:val="00DC139F"/>
    <w:rsid w:val="00DD59E2"/>
    <w:rsid w:val="00E27A8C"/>
    <w:rsid w:val="00E41302"/>
    <w:rsid w:val="00E6388A"/>
    <w:rsid w:val="00EA16EC"/>
    <w:rsid w:val="00F24DEA"/>
    <w:rsid w:val="00FD0D5C"/>
    <w:rsid w:val="00FE36A0"/>
    <w:rsid w:val="02CC0CFC"/>
    <w:rsid w:val="0B3E67F8"/>
    <w:rsid w:val="0C66724C"/>
    <w:rsid w:val="0EF72B6B"/>
    <w:rsid w:val="10C70453"/>
    <w:rsid w:val="136077D0"/>
    <w:rsid w:val="182C78F3"/>
    <w:rsid w:val="189E4B74"/>
    <w:rsid w:val="19EB467B"/>
    <w:rsid w:val="1D071C9A"/>
    <w:rsid w:val="1FE619BB"/>
    <w:rsid w:val="21D25C34"/>
    <w:rsid w:val="239548F8"/>
    <w:rsid w:val="242D0BCB"/>
    <w:rsid w:val="278F1635"/>
    <w:rsid w:val="295E4748"/>
    <w:rsid w:val="29853CAC"/>
    <w:rsid w:val="2B4D37D8"/>
    <w:rsid w:val="30F06610"/>
    <w:rsid w:val="3123546B"/>
    <w:rsid w:val="32D53727"/>
    <w:rsid w:val="36E02208"/>
    <w:rsid w:val="386078D8"/>
    <w:rsid w:val="38A53266"/>
    <w:rsid w:val="39070634"/>
    <w:rsid w:val="394E3434"/>
    <w:rsid w:val="3C0D54AB"/>
    <w:rsid w:val="3F36191A"/>
    <w:rsid w:val="44646F8C"/>
    <w:rsid w:val="44FE2B3B"/>
    <w:rsid w:val="48C4724C"/>
    <w:rsid w:val="4DA43C6A"/>
    <w:rsid w:val="4DC74E1C"/>
    <w:rsid w:val="51614DB9"/>
    <w:rsid w:val="538B1B8F"/>
    <w:rsid w:val="5716738D"/>
    <w:rsid w:val="58FF0492"/>
    <w:rsid w:val="5B586248"/>
    <w:rsid w:val="5BFF2C39"/>
    <w:rsid w:val="5CE3036E"/>
    <w:rsid w:val="5F253926"/>
    <w:rsid w:val="60EC26AD"/>
    <w:rsid w:val="620276D3"/>
    <w:rsid w:val="689A3B00"/>
    <w:rsid w:val="68A82C3F"/>
    <w:rsid w:val="6B1A33BC"/>
    <w:rsid w:val="6BF514FE"/>
    <w:rsid w:val="6FCA3A28"/>
    <w:rsid w:val="71AD2B99"/>
    <w:rsid w:val="72493936"/>
    <w:rsid w:val="785279B3"/>
    <w:rsid w:val="7A957C3F"/>
    <w:rsid w:val="7AFD0849"/>
    <w:rsid w:val="7B712897"/>
    <w:rsid w:val="7C650CA8"/>
    <w:rsid w:val="7F4D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50CB2"/>
  <w15:docId w15:val="{5FE57337-9BD5-4942-919E-52712880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C018FD-4B88-4A7B-AC06-B396ED40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开开</dc:creator>
  <cp:lastModifiedBy>666</cp:lastModifiedBy>
  <cp:revision>2</cp:revision>
  <dcterms:created xsi:type="dcterms:W3CDTF">2022-04-07T06:10:00Z</dcterms:created>
  <dcterms:modified xsi:type="dcterms:W3CDTF">2022-04-07T06:10:00Z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517AD291DC45435A97DED1C5CC0DCDFF</vt:lpwstr>
  </property>
</Properties>
</file>